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C6" w:rsidRDefault="00591FC6" w:rsidP="0062002A">
      <w:pPr>
        <w:keepNext/>
        <w:widowControl w:val="0"/>
        <w:tabs>
          <w:tab w:val="left" w:pos="0"/>
        </w:tabs>
        <w:suppressAutoHyphens/>
        <w:spacing w:after="0" w:line="240" w:lineRule="auto"/>
        <w:ind w:right="-36"/>
        <w:contextualSpacing/>
        <w:jc w:val="both"/>
        <w:outlineLvl w:val="0"/>
      </w:pPr>
      <w:r>
        <w:rPr>
          <w:noProof/>
        </w:rPr>
        <w:drawing>
          <wp:inline distT="0" distB="0" distL="0" distR="0">
            <wp:extent cx="5760720" cy="20878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500px_yatay.ps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FC6" w:rsidRDefault="00591FC6" w:rsidP="0062002A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-36"/>
        <w:contextualSpacing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A3194" w:rsidRPr="0062002A" w:rsidRDefault="00AA3194" w:rsidP="0062002A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-36"/>
        <w:contextualSpacing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62002A">
        <w:rPr>
          <w:rFonts w:ascii="Arial" w:hAnsi="Arial" w:cs="Arial"/>
          <w:b/>
          <w:bCs/>
          <w:sz w:val="20"/>
          <w:szCs w:val="20"/>
        </w:rPr>
        <w:t>TÜRK TIBBİ ONKOLOJİ DERNEĞİ PROJE BAŞVURU FORMU</w:t>
      </w:r>
    </w:p>
    <w:p w:rsidR="00AA3194" w:rsidRPr="0062002A" w:rsidRDefault="00AA3194" w:rsidP="00AA3194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AA3194" w:rsidRPr="0062002A" w:rsidRDefault="00AA3194" w:rsidP="00AA3194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2002A">
        <w:rPr>
          <w:rFonts w:ascii="Arial" w:hAnsi="Arial" w:cs="Arial"/>
          <w:bCs/>
          <w:sz w:val="20"/>
          <w:szCs w:val="20"/>
        </w:rPr>
        <w:t xml:space="preserve">Başvuru formunun Arial 10 yazı tipinde, her bir konu başlığı altında verilen açıklamalar göz önünde bulundurularak hazırlanması ve ekler hariç toplam 20 sayfayı geçmemesi beklenir. Değerlendirme </w:t>
      </w:r>
      <w:r w:rsidR="00E16942" w:rsidRPr="0062002A">
        <w:rPr>
          <w:rFonts w:ascii="Arial" w:hAnsi="Arial" w:cs="Arial"/>
          <w:bCs/>
          <w:sz w:val="20"/>
          <w:szCs w:val="20"/>
        </w:rPr>
        <w:t>çalışmanın</w:t>
      </w:r>
      <w:r w:rsidRPr="0062002A">
        <w:rPr>
          <w:rFonts w:ascii="Arial" w:hAnsi="Arial" w:cs="Arial"/>
          <w:bCs/>
          <w:sz w:val="20"/>
          <w:szCs w:val="20"/>
        </w:rPr>
        <w:t xml:space="preserve"> özgün değeri, </w:t>
      </w:r>
      <w:r w:rsidR="000129EC" w:rsidRPr="0062002A">
        <w:rPr>
          <w:rFonts w:ascii="Arial" w:hAnsi="Arial" w:cs="Arial"/>
          <w:bCs/>
          <w:sz w:val="20"/>
          <w:szCs w:val="20"/>
        </w:rPr>
        <w:t>yöntemi</w:t>
      </w:r>
      <w:r w:rsidRPr="0062002A">
        <w:rPr>
          <w:rFonts w:ascii="Arial" w:hAnsi="Arial" w:cs="Arial"/>
          <w:bCs/>
          <w:sz w:val="20"/>
          <w:szCs w:val="20"/>
        </w:rPr>
        <w:t xml:space="preserve"> ve </w:t>
      </w:r>
      <w:r w:rsidR="00FA2DA8" w:rsidRPr="0062002A">
        <w:rPr>
          <w:rFonts w:ascii="Arial" w:hAnsi="Arial" w:cs="Arial"/>
          <w:bCs/>
          <w:sz w:val="20"/>
          <w:szCs w:val="20"/>
        </w:rPr>
        <w:t>beklenen sonuçlar</w:t>
      </w:r>
      <w:r w:rsidRPr="0062002A">
        <w:rPr>
          <w:rFonts w:ascii="Arial" w:hAnsi="Arial" w:cs="Arial"/>
          <w:bCs/>
          <w:sz w:val="20"/>
          <w:szCs w:val="20"/>
        </w:rPr>
        <w:t xml:space="preserve"> başlıkları altında yapılacaktır. </w:t>
      </w:r>
    </w:p>
    <w:p w:rsidR="001249DD" w:rsidRPr="0062002A" w:rsidRDefault="001249DD" w:rsidP="00AA3194">
      <w:pPr>
        <w:pStyle w:val="WW-NormalWeb1"/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1"/>
      </w:tblGrid>
      <w:tr w:rsidR="00AA3194" w:rsidRPr="0062002A" w:rsidTr="00DF5602">
        <w:trPr>
          <w:trHeight w:val="418"/>
        </w:trPr>
        <w:tc>
          <w:tcPr>
            <w:tcW w:w="5000" w:type="pct"/>
            <w:vAlign w:val="center"/>
          </w:tcPr>
          <w:p w:rsidR="00AA3194" w:rsidRPr="0062002A" w:rsidRDefault="0062002A" w:rsidP="004C51E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>Çalışmanın Başlığı</w:t>
            </w:r>
            <w:r w:rsidR="00AA3194"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AA3194" w:rsidRPr="0062002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A3194" w:rsidRPr="0062002A" w:rsidTr="00DF5602">
        <w:trPr>
          <w:trHeight w:val="418"/>
        </w:trPr>
        <w:tc>
          <w:tcPr>
            <w:tcW w:w="5000" w:type="pct"/>
            <w:vAlign w:val="center"/>
          </w:tcPr>
          <w:p w:rsidR="00AA3194" w:rsidRPr="0062002A" w:rsidRDefault="0062002A" w:rsidP="004C51EC">
            <w:pPr>
              <w:pStyle w:val="WW-NormalWeb1"/>
              <w:spacing w:after="0"/>
              <w:ind w:right="242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>Çalışmanın</w:t>
            </w:r>
            <w:r w:rsidR="00AA3194"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Yürütücüsü:</w:t>
            </w:r>
            <w:r w:rsidR="00AA3194" w:rsidRPr="006200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6E4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A3194" w:rsidRPr="0062002A" w:rsidTr="00DF5602">
        <w:trPr>
          <w:trHeight w:val="412"/>
        </w:trPr>
        <w:tc>
          <w:tcPr>
            <w:tcW w:w="5000" w:type="pct"/>
            <w:vAlign w:val="center"/>
          </w:tcPr>
          <w:p w:rsidR="00AA3194" w:rsidRPr="0062002A" w:rsidRDefault="0062002A" w:rsidP="004C51EC">
            <w:pPr>
              <w:pStyle w:val="WW-NormalWeb1"/>
              <w:snapToGrid w:val="0"/>
              <w:spacing w:after="0"/>
              <w:ind w:right="242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>Çalışmanın</w:t>
            </w:r>
            <w:r w:rsidR="00AA3194"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Yürütüleceği Kurum/Kuruluş</w:t>
            </w:r>
            <w:r w:rsidR="004C51E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AA3194" w:rsidRPr="0062002A" w:rsidRDefault="00AA3194" w:rsidP="00AA3194">
      <w:pPr>
        <w:pStyle w:val="WW-NormalWeb1"/>
        <w:spacing w:before="0"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A3194" w:rsidRPr="0062002A" w:rsidRDefault="00AA3194" w:rsidP="00AA3194">
      <w:pPr>
        <w:pStyle w:val="Heading1"/>
        <w:numPr>
          <w:ilvl w:val="0"/>
          <w:numId w:val="0"/>
        </w:num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62002A">
        <w:rPr>
          <w:rFonts w:ascii="Arial" w:hAnsi="Arial" w:cs="Arial"/>
          <w:sz w:val="20"/>
          <w:szCs w:val="20"/>
        </w:rPr>
        <w:t>ÖZET</w:t>
      </w:r>
    </w:p>
    <w:p w:rsidR="00AA3194" w:rsidRPr="0062002A" w:rsidRDefault="001249DD" w:rsidP="00AA31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02A">
        <w:rPr>
          <w:rFonts w:ascii="Arial" w:hAnsi="Arial" w:cs="Arial"/>
          <w:sz w:val="20"/>
          <w:szCs w:val="20"/>
        </w:rPr>
        <w:t>Özgün</w:t>
      </w:r>
      <w:r w:rsidR="00AA3194" w:rsidRPr="0062002A">
        <w:rPr>
          <w:rFonts w:ascii="Arial" w:hAnsi="Arial" w:cs="Arial"/>
          <w:sz w:val="20"/>
          <w:szCs w:val="20"/>
        </w:rPr>
        <w:t xml:space="preserve"> değeri, </w:t>
      </w:r>
      <w:r w:rsidRPr="0062002A">
        <w:rPr>
          <w:rFonts w:ascii="Arial" w:hAnsi="Arial" w:cs="Arial"/>
          <w:sz w:val="20"/>
          <w:szCs w:val="20"/>
        </w:rPr>
        <w:t>yöntemi</w:t>
      </w:r>
      <w:r w:rsidR="00AA3194" w:rsidRPr="0062002A">
        <w:rPr>
          <w:rFonts w:ascii="Arial" w:hAnsi="Arial" w:cs="Arial"/>
          <w:sz w:val="20"/>
          <w:szCs w:val="20"/>
        </w:rPr>
        <w:t xml:space="preserve"> </w:t>
      </w:r>
      <w:r w:rsidRPr="0062002A">
        <w:rPr>
          <w:rFonts w:ascii="Arial" w:hAnsi="Arial" w:cs="Arial"/>
          <w:sz w:val="20"/>
          <w:szCs w:val="20"/>
        </w:rPr>
        <w:t>ve sonuç kısmının</w:t>
      </w:r>
      <w:r w:rsidR="00AA3194" w:rsidRPr="0062002A">
        <w:rPr>
          <w:rFonts w:ascii="Arial" w:hAnsi="Arial" w:cs="Arial"/>
          <w:sz w:val="20"/>
          <w:szCs w:val="20"/>
        </w:rPr>
        <w:t xml:space="preserve"> ana hatlarını kapsaması beklenir. </w:t>
      </w:r>
    </w:p>
    <w:p w:rsidR="00AA3194" w:rsidRPr="0062002A" w:rsidRDefault="00AA3194" w:rsidP="00AA3194">
      <w:pPr>
        <w:pStyle w:val="WW-NormalWeb1"/>
        <w:spacing w:before="0" w:after="0"/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A3194" w:rsidRPr="0062002A" w:rsidTr="00DF5602">
        <w:trPr>
          <w:trHeight w:val="945"/>
        </w:trPr>
        <w:tc>
          <w:tcPr>
            <w:tcW w:w="9781" w:type="dxa"/>
            <w:vAlign w:val="center"/>
          </w:tcPr>
          <w:p w:rsidR="00AA3194" w:rsidRPr="0062002A" w:rsidRDefault="0062002A" w:rsidP="00DF5602">
            <w:pPr>
              <w:pStyle w:val="WW-NormalWeb1"/>
              <w:snapToGrid w:val="0"/>
              <w:spacing w:before="0" w:after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>Çalışmanın</w:t>
            </w:r>
            <w:r w:rsidR="00AA3194"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Özeti</w:t>
            </w:r>
            <w:r w:rsidR="00772D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A3194" w:rsidRPr="0062002A" w:rsidRDefault="00AA3194" w:rsidP="00DF5602">
            <w:pPr>
              <w:pStyle w:val="WW-NormalWeb1"/>
              <w:snapToGrid w:val="0"/>
              <w:spacing w:before="0" w:after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pStyle w:val="WW-NormalWeb1"/>
              <w:snapToGrid w:val="0"/>
              <w:spacing w:before="0" w:after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A3194" w:rsidRPr="0062002A" w:rsidTr="00DF5602">
        <w:trPr>
          <w:trHeight w:val="545"/>
        </w:trPr>
        <w:tc>
          <w:tcPr>
            <w:tcW w:w="9781" w:type="dxa"/>
          </w:tcPr>
          <w:p w:rsidR="00AA3194" w:rsidRPr="0062002A" w:rsidRDefault="00AA3194" w:rsidP="004C51EC">
            <w:pPr>
              <w:pStyle w:val="WW-NormalWeb1"/>
              <w:snapToGrid w:val="0"/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>Anahtar Kelimeler:</w:t>
            </w:r>
            <w:r w:rsidRPr="006200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72D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AA3194" w:rsidRPr="0062002A" w:rsidRDefault="00AA3194" w:rsidP="00AA3194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AA3194" w:rsidRPr="0062002A" w:rsidRDefault="00AA3194" w:rsidP="00AA3194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A3194" w:rsidRPr="0062002A" w:rsidTr="00DF5602">
        <w:trPr>
          <w:trHeight w:val="574"/>
        </w:trPr>
        <w:tc>
          <w:tcPr>
            <w:tcW w:w="9781" w:type="dxa"/>
          </w:tcPr>
          <w:p w:rsidR="00AA3194" w:rsidRPr="0062002A" w:rsidRDefault="00F21863" w:rsidP="004C51EC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Title:</w:t>
            </w:r>
            <w:r w:rsidR="00AA3194" w:rsidRPr="006200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72D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3194" w:rsidRPr="0062002A" w:rsidTr="00DF5602">
        <w:trPr>
          <w:trHeight w:val="945"/>
        </w:trPr>
        <w:tc>
          <w:tcPr>
            <w:tcW w:w="9781" w:type="dxa"/>
            <w:vAlign w:val="center"/>
          </w:tcPr>
          <w:p w:rsidR="00772D87" w:rsidRPr="0062002A" w:rsidRDefault="00AA3194" w:rsidP="00772D87">
            <w:pPr>
              <w:pStyle w:val="WW-NormalWeb1"/>
              <w:snapToGrid w:val="0"/>
              <w:spacing w:before="0" w:after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Summary</w:t>
            </w:r>
            <w:r w:rsidR="00772D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A3194" w:rsidRPr="0062002A" w:rsidRDefault="00AA3194" w:rsidP="00DF5602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A3194" w:rsidRPr="0062002A" w:rsidTr="00DF5602">
        <w:trPr>
          <w:trHeight w:val="466"/>
        </w:trPr>
        <w:tc>
          <w:tcPr>
            <w:tcW w:w="9781" w:type="dxa"/>
          </w:tcPr>
          <w:p w:rsidR="00AA3194" w:rsidRPr="0062002A" w:rsidRDefault="00AA3194" w:rsidP="004C51EC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Keywords: </w:t>
            </w:r>
            <w:r w:rsidR="00772D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A3194" w:rsidRPr="0062002A" w:rsidRDefault="00AA3194" w:rsidP="00AA3194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D0607C" w:rsidRPr="0062002A" w:rsidRDefault="0062002A" w:rsidP="001249D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2002A">
        <w:rPr>
          <w:rFonts w:ascii="Arial" w:hAnsi="Arial" w:cs="Arial"/>
          <w:b/>
          <w:color w:val="000000"/>
          <w:sz w:val="20"/>
          <w:szCs w:val="20"/>
        </w:rPr>
        <w:t>Çalışmanın</w:t>
      </w:r>
      <w:r w:rsidRPr="0062002A">
        <w:rPr>
          <w:rFonts w:ascii="Arial" w:hAnsi="Arial" w:cs="Arial"/>
          <w:b/>
          <w:bCs/>
          <w:sz w:val="20"/>
          <w:szCs w:val="20"/>
        </w:rPr>
        <w:t xml:space="preserve"> </w:t>
      </w:r>
      <w:r w:rsidR="00D0607C" w:rsidRPr="0062002A">
        <w:rPr>
          <w:rFonts w:ascii="Arial" w:hAnsi="Arial" w:cs="Arial"/>
          <w:b/>
          <w:bCs/>
          <w:sz w:val="20"/>
          <w:szCs w:val="20"/>
        </w:rPr>
        <w:t>Özgün Değeri ve Hipotezi</w:t>
      </w:r>
    </w:p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607C" w:rsidRPr="0062002A" w:rsidRDefault="001249DD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2002A">
        <w:rPr>
          <w:rFonts w:ascii="Arial" w:hAnsi="Arial" w:cs="Arial"/>
          <w:bCs/>
          <w:sz w:val="20"/>
          <w:szCs w:val="20"/>
        </w:rPr>
        <w:t>Yapılmak istenen çalışmanın</w:t>
      </w:r>
      <w:r w:rsidR="00D0607C" w:rsidRPr="0062002A">
        <w:rPr>
          <w:rFonts w:ascii="Arial" w:hAnsi="Arial" w:cs="Arial"/>
          <w:bCs/>
          <w:sz w:val="20"/>
          <w:szCs w:val="20"/>
        </w:rPr>
        <w:t xml:space="preserve"> kapsamı ve sınırları </w:t>
      </w:r>
      <w:r w:rsidR="004450D4" w:rsidRPr="0062002A">
        <w:rPr>
          <w:rFonts w:ascii="Arial" w:hAnsi="Arial" w:cs="Arial"/>
          <w:bCs/>
          <w:sz w:val="20"/>
          <w:szCs w:val="20"/>
        </w:rPr>
        <w:t>ve</w:t>
      </w:r>
      <w:r w:rsidR="00D0607C" w:rsidRPr="0062002A">
        <w:rPr>
          <w:rFonts w:ascii="Arial" w:hAnsi="Arial" w:cs="Arial"/>
          <w:bCs/>
          <w:sz w:val="20"/>
          <w:szCs w:val="20"/>
        </w:rPr>
        <w:t xml:space="preserve"> önemi literatürün </w:t>
      </w:r>
      <w:r w:rsidRPr="0062002A">
        <w:rPr>
          <w:rFonts w:ascii="Arial" w:hAnsi="Arial" w:cs="Arial"/>
          <w:bCs/>
          <w:sz w:val="20"/>
          <w:szCs w:val="20"/>
        </w:rPr>
        <w:t>eleştirel bir değerlendirmesiyle</w:t>
      </w:r>
      <w:r w:rsidR="00D0607C" w:rsidRPr="0062002A">
        <w:rPr>
          <w:rFonts w:ascii="Arial" w:hAnsi="Arial" w:cs="Arial"/>
          <w:bCs/>
          <w:sz w:val="20"/>
          <w:szCs w:val="20"/>
        </w:rPr>
        <w:t xml:space="preserve"> açıklanır.</w:t>
      </w:r>
    </w:p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607C" w:rsidRPr="0062002A" w:rsidRDefault="00D0607C" w:rsidP="00D0607C">
      <w:pPr>
        <w:pStyle w:val="WW-NormalWeb1"/>
        <w:numPr>
          <w:ilvl w:val="1"/>
          <w:numId w:val="3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2002A">
        <w:rPr>
          <w:rFonts w:ascii="Arial" w:hAnsi="Arial" w:cs="Arial"/>
          <w:b/>
          <w:bCs/>
          <w:sz w:val="20"/>
          <w:szCs w:val="20"/>
        </w:rPr>
        <w:t>Amaç ve Hedefler</w:t>
      </w:r>
    </w:p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E1D3A" w:rsidRPr="0062002A" w:rsidRDefault="00D0607C" w:rsidP="003E1D3A">
      <w:pPr>
        <w:pStyle w:val="WW-NormalWeb1"/>
        <w:snapToGrid w:val="0"/>
        <w:spacing w:before="0" w:after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002A">
        <w:rPr>
          <w:rFonts w:ascii="Arial" w:hAnsi="Arial" w:cs="Arial"/>
          <w:bCs/>
          <w:sz w:val="20"/>
          <w:szCs w:val="20"/>
        </w:rPr>
        <w:t>Proje önerisinin amacı ve hedefleri açık, ölçülebilir, gerçekçi ve proje süresince ulaşılabilir nitelikte olacak şekilde yazılır.</w:t>
      </w:r>
      <w:r w:rsidR="003E1D3A">
        <w:rPr>
          <w:rFonts w:ascii="Arial" w:hAnsi="Arial" w:cs="Arial"/>
          <w:bCs/>
          <w:sz w:val="20"/>
          <w:szCs w:val="20"/>
        </w:rPr>
        <w:t xml:space="preserve"> </w:t>
      </w:r>
    </w:p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121"/>
      </w:tblGrid>
      <w:tr w:rsidR="00D0607C" w:rsidRPr="0062002A" w:rsidTr="00DF5602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7C" w:rsidRPr="0062002A" w:rsidRDefault="00D0607C" w:rsidP="00DF5602">
            <w:pPr>
              <w:spacing w:before="280" w:after="1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D0607C" w:rsidRPr="0062002A" w:rsidRDefault="004450D4" w:rsidP="00D0607C">
      <w:pPr>
        <w:pStyle w:val="WW-NormalWeb1"/>
        <w:numPr>
          <w:ilvl w:val="0"/>
          <w:numId w:val="2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2002A">
        <w:rPr>
          <w:rFonts w:ascii="Arial" w:hAnsi="Arial" w:cs="Arial"/>
          <w:b/>
          <w:bCs/>
          <w:sz w:val="20"/>
          <w:szCs w:val="20"/>
        </w:rPr>
        <w:t>2 Yöntem</w:t>
      </w:r>
      <w:r w:rsidR="003E1D3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D0607C" w:rsidRPr="0062002A" w:rsidRDefault="00BD7E82" w:rsidP="00D0607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lang w:val="tr-TR"/>
        </w:rPr>
      </w:pPr>
      <w:r w:rsidRPr="0062002A">
        <w:rPr>
          <w:rFonts w:ascii="Arial" w:hAnsi="Arial" w:cs="Arial"/>
          <w:color w:val="000000"/>
          <w:lang w:val="tr-TR"/>
        </w:rPr>
        <w:t xml:space="preserve">Çalışmada </w:t>
      </w:r>
      <w:r w:rsidR="00D0607C" w:rsidRPr="0062002A">
        <w:rPr>
          <w:rFonts w:ascii="Arial" w:hAnsi="Arial" w:cs="Arial"/>
          <w:color w:val="000000"/>
          <w:lang w:val="tr-TR"/>
        </w:rPr>
        <w:t xml:space="preserve">uygulanacak yöntem ve araştırma teknikleri </w:t>
      </w:r>
      <w:r w:rsidRPr="0062002A">
        <w:rPr>
          <w:rFonts w:ascii="Arial" w:hAnsi="Arial" w:cs="Arial"/>
          <w:color w:val="000000"/>
          <w:lang w:val="tr-TR"/>
        </w:rPr>
        <w:t>detaylı</w:t>
      </w:r>
      <w:r w:rsidR="00D0607C" w:rsidRPr="0062002A">
        <w:rPr>
          <w:rFonts w:ascii="Arial" w:hAnsi="Arial" w:cs="Arial"/>
          <w:color w:val="000000"/>
          <w:lang w:val="tr-TR"/>
        </w:rPr>
        <w:t xml:space="preserve"> açıklanır. Yöntem ve tekniklerin projede öngörülen amaç ve hedeflere ulaşmaya </w:t>
      </w:r>
      <w:r w:rsidRPr="0062002A">
        <w:rPr>
          <w:rFonts w:ascii="Arial" w:hAnsi="Arial" w:cs="Arial"/>
          <w:color w:val="000000"/>
          <w:lang w:val="tr-TR"/>
        </w:rPr>
        <w:t xml:space="preserve">uygun </w:t>
      </w:r>
      <w:r w:rsidR="00714A5C" w:rsidRPr="0062002A">
        <w:rPr>
          <w:rFonts w:ascii="Arial" w:hAnsi="Arial" w:cs="Arial"/>
          <w:color w:val="000000"/>
          <w:lang w:val="tr-TR"/>
        </w:rPr>
        <w:t>olmalıdır</w:t>
      </w:r>
      <w:r w:rsidR="00D0607C" w:rsidRPr="0062002A">
        <w:rPr>
          <w:rFonts w:ascii="Arial" w:hAnsi="Arial" w:cs="Arial"/>
          <w:color w:val="000000"/>
          <w:lang w:val="tr-TR"/>
        </w:rPr>
        <w:t xml:space="preserve">. </w:t>
      </w:r>
    </w:p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121"/>
      </w:tblGrid>
      <w:tr w:rsidR="00D0607C" w:rsidRPr="0062002A" w:rsidTr="00DF5602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7C" w:rsidRPr="0062002A" w:rsidRDefault="00D0607C" w:rsidP="00DF5602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0607C" w:rsidRPr="0062002A" w:rsidRDefault="00D0607C" w:rsidP="00DF56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0607C" w:rsidRPr="0062002A" w:rsidRDefault="00D0607C" w:rsidP="00DF5602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0607C" w:rsidRPr="0062002A" w:rsidRDefault="00D0607C" w:rsidP="00DF5602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607C" w:rsidRPr="0062002A" w:rsidTr="00DF5602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7C" w:rsidRPr="0062002A" w:rsidRDefault="00D0607C" w:rsidP="00DF5602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0607C" w:rsidRPr="0062002A" w:rsidRDefault="00D0607C" w:rsidP="00D0607C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BD3D40" w:rsidRPr="0062002A" w:rsidRDefault="00C76562" w:rsidP="00BD3D40">
      <w:pPr>
        <w:pStyle w:val="WW-NormalWeb1"/>
        <w:tabs>
          <w:tab w:val="left" w:pos="709"/>
        </w:tabs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2002A">
        <w:rPr>
          <w:rFonts w:ascii="Arial" w:hAnsi="Arial" w:cs="Arial"/>
          <w:b/>
          <w:bCs/>
          <w:sz w:val="20"/>
          <w:szCs w:val="20"/>
        </w:rPr>
        <w:t>3.</w:t>
      </w:r>
      <w:r w:rsidR="00BD3D40" w:rsidRPr="0062002A">
        <w:rPr>
          <w:rFonts w:ascii="Arial" w:hAnsi="Arial" w:cs="Arial"/>
          <w:b/>
          <w:bCs/>
          <w:sz w:val="20"/>
          <w:szCs w:val="20"/>
        </w:rPr>
        <w:t xml:space="preserve"> İş Paketleri</w:t>
      </w:r>
    </w:p>
    <w:p w:rsidR="00BD3D40" w:rsidRPr="0062002A" w:rsidRDefault="00BD3D40" w:rsidP="00BD3D40">
      <w:pPr>
        <w:pStyle w:val="WW-NormalWeb1"/>
        <w:spacing w:before="0" w:after="0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BD3D40" w:rsidRPr="0062002A" w:rsidRDefault="00BD3D40" w:rsidP="00BD3D40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2002A">
        <w:rPr>
          <w:rFonts w:ascii="Arial" w:hAnsi="Arial" w:cs="Arial"/>
          <w:bCs/>
          <w:sz w:val="20"/>
          <w:szCs w:val="20"/>
        </w:rPr>
        <w:t xml:space="preserve">Proje, izlenebilir ve ölçülebilir hedefleri olan </w:t>
      </w:r>
      <w:r w:rsidR="000129EC" w:rsidRPr="0062002A">
        <w:rPr>
          <w:rFonts w:ascii="Arial" w:hAnsi="Arial" w:cs="Arial"/>
          <w:bCs/>
          <w:sz w:val="20"/>
          <w:szCs w:val="20"/>
        </w:rPr>
        <w:t>iş pak</w:t>
      </w:r>
      <w:r w:rsidR="00495B08" w:rsidRPr="0062002A">
        <w:rPr>
          <w:rFonts w:ascii="Arial" w:hAnsi="Arial" w:cs="Arial"/>
          <w:bCs/>
          <w:sz w:val="20"/>
          <w:szCs w:val="20"/>
        </w:rPr>
        <w:t>etlerin</w:t>
      </w:r>
      <w:r w:rsidRPr="0062002A">
        <w:rPr>
          <w:rFonts w:ascii="Arial" w:hAnsi="Arial" w:cs="Arial"/>
          <w:bCs/>
          <w:sz w:val="20"/>
          <w:szCs w:val="20"/>
        </w:rPr>
        <w:t>den</w:t>
      </w:r>
      <w:r w:rsidR="00495B08" w:rsidRPr="0062002A">
        <w:rPr>
          <w:rFonts w:ascii="Arial" w:hAnsi="Arial" w:cs="Arial"/>
          <w:bCs/>
          <w:sz w:val="20"/>
          <w:szCs w:val="20"/>
        </w:rPr>
        <w:t>(İP)</w:t>
      </w:r>
      <w:r w:rsidR="00C76562" w:rsidRPr="0062002A">
        <w:rPr>
          <w:rFonts w:ascii="Arial" w:hAnsi="Arial" w:cs="Arial"/>
          <w:bCs/>
          <w:sz w:val="20"/>
          <w:szCs w:val="20"/>
        </w:rPr>
        <w:t xml:space="preserve"> oluşmalıdır</w:t>
      </w:r>
      <w:r w:rsidRPr="0062002A">
        <w:rPr>
          <w:rFonts w:ascii="Arial" w:hAnsi="Arial" w:cs="Arial"/>
          <w:bCs/>
          <w:sz w:val="20"/>
          <w:szCs w:val="20"/>
        </w:rPr>
        <w:t xml:space="preserve">. </w:t>
      </w:r>
    </w:p>
    <w:p w:rsidR="00BD3D40" w:rsidRPr="0062002A" w:rsidRDefault="00BD3D40" w:rsidP="00BD3D40">
      <w:pPr>
        <w:pStyle w:val="WW-NormalWeb1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:rsidR="00BD3D40" w:rsidRPr="0062002A" w:rsidRDefault="00BD3D40" w:rsidP="00BD3D40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2002A">
        <w:rPr>
          <w:rFonts w:ascii="Arial" w:hAnsi="Arial" w:cs="Arial"/>
          <w:bCs/>
          <w:sz w:val="20"/>
          <w:szCs w:val="20"/>
        </w:rPr>
        <w:t xml:space="preserve">Aşağıdaki İP Tablosu, her bir İP </w:t>
      </w:r>
      <w:r w:rsidRPr="0062002A">
        <w:rPr>
          <w:rFonts w:ascii="Arial" w:hAnsi="Arial" w:cs="Arial"/>
          <w:bCs/>
          <w:color w:val="000000"/>
          <w:sz w:val="20"/>
          <w:szCs w:val="20"/>
        </w:rPr>
        <w:t xml:space="preserve">için ayrı ayrı hazırlanır. İP sayısına göre tablo çoğaltılabilir. </w:t>
      </w:r>
    </w:p>
    <w:p w:rsidR="00BD3D40" w:rsidRPr="0062002A" w:rsidRDefault="00BD3D40" w:rsidP="00BD3D40">
      <w:pPr>
        <w:pStyle w:val="WW-NormalWeb1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48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706"/>
        <w:gridCol w:w="7350"/>
      </w:tblGrid>
      <w:tr w:rsidR="00BD3D40" w:rsidRPr="0062002A" w:rsidTr="00DF5602">
        <w:trPr>
          <w:cantSplit/>
          <w:trHeight w:val="451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BD3D40" w:rsidRPr="0062002A" w:rsidRDefault="00BD3D40" w:rsidP="00DF5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sz w:val="20"/>
                <w:szCs w:val="20"/>
              </w:rPr>
              <w:t>İŞ PAKETİ TABLOSU</w:t>
            </w:r>
          </w:p>
        </w:tc>
      </w:tr>
      <w:tr w:rsidR="00BD3D40" w:rsidRPr="0062002A" w:rsidTr="00DF5602">
        <w:trPr>
          <w:cantSplit/>
          <w:trHeight w:val="608"/>
          <w:jc w:val="center"/>
        </w:trPr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40" w:rsidRPr="0062002A" w:rsidRDefault="00BD3D40" w:rsidP="00DF5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sz w:val="20"/>
                <w:szCs w:val="20"/>
              </w:rPr>
              <w:t>İP No: 1</w:t>
            </w:r>
          </w:p>
        </w:tc>
        <w:tc>
          <w:tcPr>
            <w:tcW w:w="4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40" w:rsidRPr="0062002A" w:rsidRDefault="00BD3D40" w:rsidP="00DF5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sz w:val="20"/>
                <w:szCs w:val="20"/>
              </w:rPr>
              <w:t xml:space="preserve">İP Adı: </w:t>
            </w:r>
          </w:p>
        </w:tc>
      </w:tr>
      <w:tr w:rsidR="00BD3D40" w:rsidRPr="0062002A" w:rsidTr="00DF5602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75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40" w:rsidRPr="0062002A" w:rsidRDefault="00BD3D40" w:rsidP="00DF5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D40" w:rsidRPr="0062002A" w:rsidRDefault="00BD3D40" w:rsidP="00DF5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sz w:val="20"/>
                <w:szCs w:val="20"/>
              </w:rPr>
              <w:t xml:space="preserve">İP Hedefi: </w:t>
            </w:r>
          </w:p>
          <w:p w:rsidR="00BD3D40" w:rsidRPr="0062002A" w:rsidRDefault="00BD3D40" w:rsidP="00DF5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D3D40" w:rsidRDefault="00BD3D40" w:rsidP="00BD3D40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2002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21863" w:rsidRPr="0062002A">
        <w:rPr>
          <w:rFonts w:ascii="Arial" w:hAnsi="Arial" w:cs="Arial"/>
          <w:b/>
          <w:bCs/>
          <w:color w:val="000000"/>
          <w:sz w:val="20"/>
          <w:szCs w:val="20"/>
        </w:rPr>
        <w:t>İP paketinde görev</w:t>
      </w:r>
      <w:r w:rsidRPr="0062002A">
        <w:rPr>
          <w:rFonts w:ascii="Arial" w:hAnsi="Arial" w:cs="Arial"/>
          <w:b/>
          <w:bCs/>
          <w:color w:val="000000"/>
          <w:sz w:val="20"/>
          <w:szCs w:val="20"/>
        </w:rPr>
        <w:t xml:space="preserve"> alacak kişilerin isimleri ve görevleri yazılır</w:t>
      </w:r>
    </w:p>
    <w:p w:rsidR="00BD3D40" w:rsidRPr="0062002A" w:rsidRDefault="00BD3D40" w:rsidP="00BD3D40">
      <w:pPr>
        <w:pStyle w:val="WW-NormalWeb1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509C1" w:rsidRPr="0062002A" w:rsidRDefault="00C76562" w:rsidP="00C7656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002A">
        <w:rPr>
          <w:rFonts w:ascii="Arial" w:hAnsi="Arial" w:cs="Arial"/>
          <w:b/>
          <w:sz w:val="20"/>
          <w:szCs w:val="20"/>
        </w:rPr>
        <w:t>4.</w:t>
      </w:r>
      <w:r w:rsidR="0062002A" w:rsidRPr="0062002A">
        <w:rPr>
          <w:rFonts w:ascii="Arial" w:hAnsi="Arial" w:cs="Arial"/>
          <w:b/>
          <w:color w:val="000000"/>
          <w:sz w:val="20"/>
          <w:szCs w:val="20"/>
        </w:rPr>
        <w:t xml:space="preserve"> Çalışmada</w:t>
      </w:r>
      <w:r w:rsidR="000509C1" w:rsidRPr="0062002A">
        <w:rPr>
          <w:rFonts w:ascii="Arial" w:hAnsi="Arial" w:cs="Arial"/>
          <w:b/>
          <w:sz w:val="20"/>
          <w:szCs w:val="20"/>
        </w:rPr>
        <w:t xml:space="preserve"> Elde Edilmesi Öngörülen </w:t>
      </w:r>
      <w:r w:rsidR="00214C62" w:rsidRPr="0062002A">
        <w:rPr>
          <w:rFonts w:ascii="Arial" w:hAnsi="Arial" w:cs="Arial"/>
          <w:b/>
          <w:sz w:val="20"/>
          <w:szCs w:val="20"/>
        </w:rPr>
        <w:t>Sonuçlar</w:t>
      </w:r>
    </w:p>
    <w:p w:rsidR="000509C1" w:rsidRPr="0062002A" w:rsidRDefault="000509C1" w:rsidP="000509C1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0509C1" w:rsidRDefault="000509C1" w:rsidP="000509C1">
      <w:pPr>
        <w:tabs>
          <w:tab w:val="left" w:pos="9922"/>
        </w:tabs>
        <w:jc w:val="both"/>
        <w:rPr>
          <w:rFonts w:ascii="Arial" w:hAnsi="Arial" w:cs="Arial"/>
          <w:bCs/>
          <w:sz w:val="20"/>
          <w:szCs w:val="20"/>
        </w:rPr>
      </w:pPr>
      <w:r w:rsidRPr="0062002A">
        <w:rPr>
          <w:rFonts w:ascii="Arial" w:hAnsi="Arial" w:cs="Arial"/>
          <w:bCs/>
          <w:sz w:val="20"/>
          <w:szCs w:val="20"/>
        </w:rPr>
        <w:t xml:space="preserve">Bu bölümde, projeden elde edilmesi öngörülen </w:t>
      </w:r>
      <w:r w:rsidR="00997512" w:rsidRPr="0062002A">
        <w:rPr>
          <w:rFonts w:ascii="Arial" w:hAnsi="Arial" w:cs="Arial"/>
          <w:bCs/>
          <w:sz w:val="20"/>
          <w:szCs w:val="20"/>
        </w:rPr>
        <w:t xml:space="preserve">sonuçlara </w:t>
      </w:r>
      <w:r w:rsidRPr="0062002A">
        <w:rPr>
          <w:rFonts w:ascii="Arial" w:hAnsi="Arial" w:cs="Arial"/>
          <w:bCs/>
          <w:sz w:val="20"/>
          <w:szCs w:val="20"/>
        </w:rPr>
        <w:t xml:space="preserve">yer verilmelidir. Her bir </w:t>
      </w:r>
      <w:r w:rsidR="00997512" w:rsidRPr="0062002A">
        <w:rPr>
          <w:rFonts w:ascii="Arial" w:hAnsi="Arial" w:cs="Arial"/>
          <w:bCs/>
          <w:sz w:val="20"/>
          <w:szCs w:val="20"/>
        </w:rPr>
        <w:t>sonucun</w:t>
      </w:r>
      <w:r w:rsidRPr="0062002A">
        <w:rPr>
          <w:rFonts w:ascii="Arial" w:hAnsi="Arial" w:cs="Arial"/>
          <w:bCs/>
          <w:sz w:val="20"/>
          <w:szCs w:val="20"/>
        </w:rPr>
        <w:t xml:space="preserve"> elde edilmesinin öngörüldüğü zaman aralığı belirtilmelidir.</w:t>
      </w:r>
    </w:p>
    <w:p w:rsidR="000509C1" w:rsidRPr="0062002A" w:rsidRDefault="000509C1" w:rsidP="000509C1">
      <w:pPr>
        <w:tabs>
          <w:tab w:val="left" w:pos="9745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210"/>
        <w:gridCol w:w="2789"/>
      </w:tblGrid>
      <w:tr w:rsidR="000509C1" w:rsidRPr="0062002A" w:rsidTr="00C140C9">
        <w:trPr>
          <w:trHeight w:val="460"/>
        </w:trPr>
        <w:tc>
          <w:tcPr>
            <w:tcW w:w="3181" w:type="dxa"/>
            <w:shd w:val="clear" w:color="auto" w:fill="E7E6E6"/>
            <w:vAlign w:val="center"/>
          </w:tcPr>
          <w:p w:rsidR="000509C1" w:rsidRPr="0062002A" w:rsidRDefault="000509C1" w:rsidP="00DF56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0509C1" w:rsidRPr="0062002A" w:rsidRDefault="000509C1" w:rsidP="00C140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Öngörülen </w:t>
            </w:r>
            <w:r w:rsidR="00C140C9" w:rsidRPr="0062002A">
              <w:rPr>
                <w:rFonts w:ascii="Arial" w:hAnsi="Arial" w:cs="Arial"/>
                <w:b/>
                <w:bCs/>
                <w:sz w:val="20"/>
                <w:szCs w:val="20"/>
              </w:rPr>
              <w:t>Sonuçlar</w:t>
            </w:r>
          </w:p>
        </w:tc>
        <w:tc>
          <w:tcPr>
            <w:tcW w:w="2789" w:type="dxa"/>
            <w:vAlign w:val="center"/>
          </w:tcPr>
          <w:p w:rsidR="000509C1" w:rsidRPr="0062002A" w:rsidRDefault="00C140C9" w:rsidP="00C140C9">
            <w:pPr>
              <w:ind w:left="3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bCs/>
                <w:sz w:val="20"/>
                <w:szCs w:val="20"/>
              </w:rPr>
              <w:t>Sonuçların</w:t>
            </w:r>
            <w:r w:rsidR="000509C1" w:rsidRPr="006200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Elde Edilmesi için Öngörülen Zaman Aralığı </w:t>
            </w:r>
          </w:p>
        </w:tc>
      </w:tr>
      <w:tr w:rsidR="000509C1" w:rsidRPr="0062002A" w:rsidTr="00C140C9">
        <w:trPr>
          <w:trHeight w:val="1181"/>
        </w:trPr>
        <w:tc>
          <w:tcPr>
            <w:tcW w:w="3181" w:type="dxa"/>
            <w:shd w:val="clear" w:color="auto" w:fill="E7E6E6"/>
          </w:tcPr>
          <w:p w:rsidR="000509C1" w:rsidRPr="0062002A" w:rsidRDefault="000509C1" w:rsidP="006200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bCs/>
                <w:sz w:val="20"/>
                <w:szCs w:val="20"/>
              </w:rPr>
              <w:t>Bilimsel Çıktılar</w:t>
            </w:r>
            <w:r w:rsidRPr="0062002A">
              <w:rPr>
                <w:rFonts w:ascii="Arial" w:hAnsi="Arial" w:cs="Arial"/>
                <w:bCs/>
                <w:sz w:val="20"/>
                <w:szCs w:val="20"/>
              </w:rPr>
              <w:t xml:space="preserve"> (Bildiri, Makale, Kitap Bölümü, Kitap vb.):</w:t>
            </w:r>
          </w:p>
        </w:tc>
        <w:tc>
          <w:tcPr>
            <w:tcW w:w="3210" w:type="dxa"/>
          </w:tcPr>
          <w:p w:rsidR="000509C1" w:rsidRPr="0062002A" w:rsidRDefault="000509C1" w:rsidP="00DF5602">
            <w:pPr>
              <w:spacing w:line="36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</w:tcPr>
          <w:p w:rsidR="000509C1" w:rsidRPr="0062002A" w:rsidRDefault="000509C1" w:rsidP="00DF5602">
            <w:pPr>
              <w:ind w:left="3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09C1" w:rsidRPr="0062002A" w:rsidRDefault="000509C1" w:rsidP="00DF5602">
            <w:pPr>
              <w:ind w:left="3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09C1" w:rsidRPr="0062002A" w:rsidRDefault="000509C1" w:rsidP="00DF5602">
            <w:pPr>
              <w:ind w:left="3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09C1" w:rsidRPr="0062002A" w:rsidRDefault="000509C1" w:rsidP="00DF5602">
            <w:pPr>
              <w:ind w:left="3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09C1" w:rsidRPr="0062002A" w:rsidRDefault="000509C1" w:rsidP="00DF5602">
            <w:pPr>
              <w:ind w:left="3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509C1" w:rsidRPr="0062002A" w:rsidRDefault="000509C1" w:rsidP="000509C1">
      <w:pPr>
        <w:spacing w:before="40"/>
        <w:jc w:val="both"/>
        <w:rPr>
          <w:rFonts w:ascii="Arial" w:hAnsi="Arial" w:cs="Arial"/>
          <w:sz w:val="20"/>
          <w:szCs w:val="20"/>
        </w:rPr>
      </w:pPr>
      <w:r w:rsidRPr="0062002A">
        <w:rPr>
          <w:rFonts w:ascii="Arial" w:hAnsi="Arial" w:cs="Arial"/>
          <w:sz w:val="20"/>
          <w:szCs w:val="20"/>
        </w:rPr>
        <w:t xml:space="preserve"> </w:t>
      </w:r>
      <w:r w:rsidR="0062002A" w:rsidRPr="0062002A">
        <w:rPr>
          <w:rFonts w:ascii="Arial" w:hAnsi="Arial" w:cs="Arial"/>
          <w:color w:val="000000"/>
          <w:sz w:val="20"/>
          <w:szCs w:val="20"/>
        </w:rPr>
        <w:t>Çalışmanın</w:t>
      </w:r>
      <w:r w:rsidRPr="0062002A">
        <w:rPr>
          <w:rFonts w:ascii="Arial" w:hAnsi="Arial" w:cs="Arial"/>
          <w:sz w:val="20"/>
          <w:szCs w:val="20"/>
        </w:rPr>
        <w:t xml:space="preserve"> başlangıcından itibaren 6 aylık süreler halinde belirtilmelidir (Örn. 0-6 ay/6-12 ay/12-18 ay, Proje sonrası vb.). </w:t>
      </w:r>
      <w:r w:rsidR="0056584B">
        <w:rPr>
          <w:rFonts w:ascii="Arial" w:hAnsi="Arial" w:cs="Arial"/>
          <w:sz w:val="20"/>
          <w:szCs w:val="20"/>
        </w:rPr>
        <w:t xml:space="preserve"> </w:t>
      </w:r>
    </w:p>
    <w:p w:rsidR="00366983" w:rsidRPr="00C41F2C" w:rsidRDefault="00366983" w:rsidP="00366983">
      <w:pPr>
        <w:spacing w:after="240"/>
        <w:ind w:left="567"/>
        <w:jc w:val="center"/>
        <w:rPr>
          <w:rFonts w:ascii="Arial" w:hAnsi="Arial" w:cs="Arial"/>
          <w:b/>
          <w:sz w:val="20"/>
          <w:szCs w:val="20"/>
        </w:rPr>
      </w:pPr>
    </w:p>
    <w:p w:rsidR="00366983" w:rsidRPr="00C41F2C" w:rsidRDefault="00C41F2C" w:rsidP="00366983">
      <w:pPr>
        <w:spacing w:after="240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Genel Bütçe Tablosu</w:t>
      </w:r>
      <w:r w:rsidR="00366983" w:rsidRPr="00C41F2C">
        <w:rPr>
          <w:rFonts w:ascii="Arial" w:hAnsi="Arial" w:cs="Arial"/>
          <w:b/>
          <w:sz w:val="20"/>
          <w:szCs w:val="20"/>
        </w:rPr>
        <w:t xml:space="preserve"> (TL)</w:t>
      </w:r>
    </w:p>
    <w:p w:rsidR="00FA0C46" w:rsidRPr="00C41F2C" w:rsidRDefault="00FA0C46">
      <w:pPr>
        <w:rPr>
          <w:rFonts w:ascii="Arial" w:hAnsi="Arial" w:cs="Arial"/>
          <w:sz w:val="20"/>
          <w:szCs w:val="20"/>
        </w:rPr>
      </w:pPr>
    </w:p>
    <w:tbl>
      <w:tblPr>
        <w:tblW w:w="100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14"/>
        <w:gridCol w:w="4661"/>
        <w:gridCol w:w="1414"/>
      </w:tblGrid>
      <w:tr w:rsidR="00366983" w:rsidRPr="00C41F2C" w:rsidTr="007A36CB">
        <w:trPr>
          <w:trHeight w:val="385"/>
        </w:trPr>
        <w:tc>
          <w:tcPr>
            <w:tcW w:w="10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983" w:rsidRPr="00C41F2C" w:rsidRDefault="00366983" w:rsidP="007A36CB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F2C">
              <w:rPr>
                <w:rFonts w:ascii="Arial" w:hAnsi="Arial" w:cs="Arial"/>
                <w:b/>
                <w:sz w:val="20"/>
                <w:szCs w:val="20"/>
              </w:rPr>
              <w:t>Sarf Giderleri</w:t>
            </w:r>
          </w:p>
        </w:tc>
      </w:tr>
      <w:tr w:rsidR="00366983" w:rsidRPr="00C41F2C" w:rsidTr="007A36CB">
        <w:trPr>
          <w:trHeight w:val="346"/>
        </w:trPr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6983" w:rsidRPr="00C41F2C" w:rsidRDefault="00366983" w:rsidP="007A36CB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F2C">
              <w:rPr>
                <w:rFonts w:ascii="Arial" w:hAnsi="Arial" w:cs="Arial"/>
                <w:b/>
                <w:sz w:val="20"/>
                <w:szCs w:val="20"/>
              </w:rPr>
              <w:t xml:space="preserve">Adı 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6983" w:rsidRPr="00C41F2C" w:rsidRDefault="00366983" w:rsidP="007A36CB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F2C">
              <w:rPr>
                <w:rFonts w:ascii="Arial" w:hAnsi="Arial" w:cs="Arial"/>
                <w:b/>
                <w:sz w:val="20"/>
                <w:szCs w:val="20"/>
              </w:rPr>
              <w:t>Kullanım Gerekçesi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983" w:rsidRPr="00C41F2C" w:rsidRDefault="00366983" w:rsidP="007A36CB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F2C">
              <w:rPr>
                <w:rFonts w:ascii="Arial" w:hAnsi="Arial" w:cs="Arial"/>
                <w:b/>
                <w:sz w:val="20"/>
                <w:szCs w:val="20"/>
              </w:rPr>
              <w:t>Bedeli (TL)</w:t>
            </w:r>
          </w:p>
        </w:tc>
      </w:tr>
      <w:tr w:rsidR="00366983" w:rsidRPr="00C41F2C" w:rsidTr="007A36CB">
        <w:trPr>
          <w:trHeight w:val="365"/>
        </w:trPr>
        <w:tc>
          <w:tcPr>
            <w:tcW w:w="401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66983" w:rsidRPr="00C41F2C" w:rsidRDefault="00366983" w:rsidP="007A3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6983" w:rsidRPr="00C41F2C" w:rsidRDefault="00366983" w:rsidP="007A36CB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6983" w:rsidRPr="00C41F2C" w:rsidRDefault="00366983" w:rsidP="007A36CB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983" w:rsidRPr="00C41F2C" w:rsidTr="007A36CB">
        <w:trPr>
          <w:trHeight w:val="365"/>
        </w:trPr>
        <w:tc>
          <w:tcPr>
            <w:tcW w:w="40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66983" w:rsidRPr="00C41F2C" w:rsidRDefault="00366983" w:rsidP="007A36CB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6983" w:rsidRPr="00C41F2C" w:rsidRDefault="00366983" w:rsidP="007A36CB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6983" w:rsidRPr="00C41F2C" w:rsidRDefault="00366983" w:rsidP="007A36CB">
            <w:pPr>
              <w:pStyle w:val="WW-NormalWeb1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499" w:rsidRPr="0062002A" w:rsidRDefault="00261499" w:rsidP="002614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2002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261499" w:rsidRPr="0062002A" w:rsidRDefault="00261499" w:rsidP="002614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62002A">
        <w:rPr>
          <w:rFonts w:ascii="Arial" w:eastAsia="Times New Roman" w:hAnsi="Arial" w:cs="Arial"/>
          <w:b/>
          <w:color w:val="333333"/>
          <w:sz w:val="20"/>
          <w:szCs w:val="20"/>
        </w:rPr>
        <w:t>REFERANSLAR</w:t>
      </w:r>
    </w:p>
    <w:p w:rsidR="00261499" w:rsidRPr="0062002A" w:rsidRDefault="00261499" w:rsidP="002614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:rsidR="00261499" w:rsidRDefault="00261499" w:rsidP="002614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2002A">
        <w:rPr>
          <w:rFonts w:ascii="Arial" w:eastAsia="Times New Roman" w:hAnsi="Arial" w:cs="Arial"/>
          <w:color w:val="333333"/>
          <w:sz w:val="20"/>
          <w:szCs w:val="20"/>
        </w:rPr>
        <w:t>Yazarın soyadı, Yazarın adının baş harfi. Yıl.  “Makale Başlığı”, Dergi Adı, Cilt (Sayı), Sayfa Numaraları.</w:t>
      </w:r>
    </w:p>
    <w:p w:rsidR="00261499" w:rsidRPr="0062002A" w:rsidRDefault="0026149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1499" w:rsidRPr="0062002A" w:rsidSect="00FA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747B1"/>
    <w:multiLevelType w:val="multilevel"/>
    <w:tmpl w:val="6FB62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09510C13"/>
    <w:multiLevelType w:val="multilevel"/>
    <w:tmpl w:val="35824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704639"/>
    <w:multiLevelType w:val="multilevel"/>
    <w:tmpl w:val="7D94F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4" w15:restartNumberingAfterBreak="0">
    <w:nsid w:val="25AA15A6"/>
    <w:multiLevelType w:val="multilevel"/>
    <w:tmpl w:val="B92A167E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5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6" w15:restartNumberingAfterBreak="0">
    <w:nsid w:val="315301A9"/>
    <w:multiLevelType w:val="multilevel"/>
    <w:tmpl w:val="4F1E944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  <w:b/>
        <w:bCs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abstractNum w:abstractNumId="7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3442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3442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3442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3442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2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2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2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2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2" w:hanging="323"/>
      </w:pPr>
      <w:rPr>
        <w:rFonts w:hint="default"/>
      </w:rPr>
    </w:lvl>
  </w:abstractNum>
  <w:abstractNum w:abstractNumId="8" w15:restartNumberingAfterBreak="0">
    <w:nsid w:val="5AA8362C"/>
    <w:multiLevelType w:val="multilevel"/>
    <w:tmpl w:val="E79E5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3194"/>
    <w:rsid w:val="00007995"/>
    <w:rsid w:val="000129EC"/>
    <w:rsid w:val="000509C1"/>
    <w:rsid w:val="000B7181"/>
    <w:rsid w:val="001249DD"/>
    <w:rsid w:val="001C013B"/>
    <w:rsid w:val="00214C62"/>
    <w:rsid w:val="00261499"/>
    <w:rsid w:val="00366983"/>
    <w:rsid w:val="003E1D3A"/>
    <w:rsid w:val="0043457F"/>
    <w:rsid w:val="004450D4"/>
    <w:rsid w:val="00495B08"/>
    <w:rsid w:val="004C51EC"/>
    <w:rsid w:val="0056584B"/>
    <w:rsid w:val="00570B97"/>
    <w:rsid w:val="00591FC6"/>
    <w:rsid w:val="0062002A"/>
    <w:rsid w:val="00671FFB"/>
    <w:rsid w:val="006E4728"/>
    <w:rsid w:val="00714A5C"/>
    <w:rsid w:val="00772D87"/>
    <w:rsid w:val="007A4058"/>
    <w:rsid w:val="007B0EBB"/>
    <w:rsid w:val="007F2B80"/>
    <w:rsid w:val="008C5EAF"/>
    <w:rsid w:val="009666CD"/>
    <w:rsid w:val="00997512"/>
    <w:rsid w:val="00A169A4"/>
    <w:rsid w:val="00A61FF7"/>
    <w:rsid w:val="00AA3194"/>
    <w:rsid w:val="00AD5594"/>
    <w:rsid w:val="00B33A0D"/>
    <w:rsid w:val="00BD3D40"/>
    <w:rsid w:val="00BD7E82"/>
    <w:rsid w:val="00C140C9"/>
    <w:rsid w:val="00C41F2C"/>
    <w:rsid w:val="00C76562"/>
    <w:rsid w:val="00CD7352"/>
    <w:rsid w:val="00D0607C"/>
    <w:rsid w:val="00D10DA6"/>
    <w:rsid w:val="00DD1E14"/>
    <w:rsid w:val="00E16942"/>
    <w:rsid w:val="00EC0148"/>
    <w:rsid w:val="00F21863"/>
    <w:rsid w:val="00F36DF1"/>
    <w:rsid w:val="00FA0C46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59BA"/>
  <w15:docId w15:val="{42269589-C4C3-254A-966A-CA60D1D9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46"/>
  </w:style>
  <w:style w:type="paragraph" w:styleId="Heading1">
    <w:name w:val="heading 1"/>
    <w:basedOn w:val="Normal"/>
    <w:next w:val="Normal"/>
    <w:link w:val="Heading1Char"/>
    <w:qFormat/>
    <w:rsid w:val="00AA319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319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AA3194"/>
    <w:rPr>
      <w:color w:val="0000FF"/>
      <w:u w:val="single"/>
    </w:rPr>
  </w:style>
  <w:style w:type="paragraph" w:customStyle="1" w:styleId="WW-NormalWeb1">
    <w:name w:val="WW-Normal (Web)1"/>
    <w:basedOn w:val="Normal"/>
    <w:rsid w:val="00AA319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0607C"/>
    <w:pPr>
      <w:ind w:left="720"/>
      <w:contextualSpacing/>
    </w:pPr>
    <w:rPr>
      <w:rFonts w:ascii="Calibri" w:eastAsia="Calibri" w:hAnsi="Calibri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deniz.tural</dc:creator>
  <cp:keywords/>
  <dc:description/>
  <cp:lastModifiedBy>cemre</cp:lastModifiedBy>
  <cp:revision>46</cp:revision>
  <dcterms:created xsi:type="dcterms:W3CDTF">2021-04-15T07:08:00Z</dcterms:created>
  <dcterms:modified xsi:type="dcterms:W3CDTF">2021-08-03T07:23:00Z</dcterms:modified>
</cp:coreProperties>
</file>